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4" w:rsidRPr="0023673D" w:rsidRDefault="006F7511">
      <w:pPr>
        <w:rPr>
          <w:rFonts w:ascii="Times New Roman" w:hAnsi="Times New Roman" w:cs="Times New Roman"/>
          <w:b/>
          <w:sz w:val="28"/>
          <w:szCs w:val="28"/>
        </w:rPr>
      </w:pPr>
      <w:r w:rsidRPr="0023673D">
        <w:rPr>
          <w:rFonts w:ascii="Times New Roman" w:hAnsi="Times New Roman" w:cs="Times New Roman"/>
          <w:b/>
          <w:sz w:val="28"/>
          <w:szCs w:val="28"/>
        </w:rPr>
        <w:t>Turkmen Sate University</w:t>
      </w:r>
      <w:r w:rsidR="00232194" w:rsidRPr="0023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3D">
        <w:rPr>
          <w:rFonts w:ascii="Times New Roman" w:hAnsi="Times New Roman" w:cs="Times New Roman"/>
          <w:b/>
          <w:sz w:val="28"/>
          <w:szCs w:val="28"/>
        </w:rPr>
        <w:t>named after</w:t>
      </w:r>
      <w:r w:rsidR="00232194" w:rsidRPr="0023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3D">
        <w:rPr>
          <w:rFonts w:ascii="Times New Roman" w:hAnsi="Times New Roman" w:cs="Times New Roman"/>
          <w:b/>
          <w:sz w:val="28"/>
          <w:szCs w:val="28"/>
        </w:rPr>
        <w:t>Magtymguly</w:t>
      </w:r>
      <w:r w:rsidR="001542C5" w:rsidRPr="0023673D">
        <w:rPr>
          <w:rFonts w:ascii="Times New Roman" w:hAnsi="Times New Roman" w:cs="Times New Roman"/>
          <w:b/>
          <w:sz w:val="28"/>
          <w:szCs w:val="28"/>
        </w:rPr>
        <w:t>,</w:t>
      </w:r>
      <w:r w:rsidR="00EE2E30" w:rsidRPr="0023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73D">
        <w:rPr>
          <w:rFonts w:ascii="Times New Roman" w:hAnsi="Times New Roman" w:cs="Times New Roman"/>
          <w:b/>
          <w:sz w:val="28"/>
          <w:szCs w:val="28"/>
        </w:rPr>
        <w:t>Ashkhabad city.</w:t>
      </w:r>
    </w:p>
    <w:p w:rsidR="00834DAA" w:rsidRPr="006F7511" w:rsidRDefault="006F7511">
      <w:pPr>
        <w:rPr>
          <w:rFonts w:ascii="Times New Roman" w:hAnsi="Times New Roman" w:cs="Times New Roman"/>
          <w:sz w:val="28"/>
          <w:szCs w:val="28"/>
        </w:rPr>
      </w:pPr>
      <w:r w:rsidRPr="0023673D">
        <w:rPr>
          <w:rFonts w:ascii="Times New Roman" w:hAnsi="Times New Roman" w:cs="Times New Roman"/>
          <w:sz w:val="28"/>
          <w:szCs w:val="28"/>
        </w:rPr>
        <w:t>Proposal</w:t>
      </w:r>
      <w:r w:rsidR="00E24341" w:rsidRPr="006F7511">
        <w:rPr>
          <w:rFonts w:ascii="Times New Roman" w:hAnsi="Times New Roman" w:cs="Times New Roman"/>
          <w:sz w:val="28"/>
          <w:szCs w:val="28"/>
        </w:rPr>
        <w:t xml:space="preserve">: </w:t>
      </w:r>
      <w:r w:rsidR="00E24341" w:rsidRPr="0023673D">
        <w:rPr>
          <w:rFonts w:ascii="Times New Roman" w:hAnsi="Times New Roman" w:cs="Times New Roman"/>
          <w:b/>
          <w:sz w:val="28"/>
          <w:szCs w:val="28"/>
        </w:rPr>
        <w:t>Erasmus+ Capacity Building project</w:t>
      </w:r>
      <w:r w:rsidR="00232194" w:rsidRPr="0023673D">
        <w:rPr>
          <w:rFonts w:ascii="Times New Roman" w:hAnsi="Times New Roman" w:cs="Times New Roman"/>
          <w:b/>
          <w:sz w:val="28"/>
          <w:szCs w:val="28"/>
        </w:rPr>
        <w:t>, Joint Project</w:t>
      </w:r>
    </w:p>
    <w:p w:rsidR="009453E6" w:rsidRPr="006F7511" w:rsidRDefault="006F7511">
      <w:pPr>
        <w:rPr>
          <w:rFonts w:ascii="Times New Roman" w:hAnsi="Times New Roman" w:cs="Times New Roman"/>
          <w:sz w:val="28"/>
          <w:szCs w:val="28"/>
        </w:rPr>
      </w:pPr>
      <w:r w:rsidRPr="0023673D">
        <w:rPr>
          <w:rFonts w:ascii="Times New Roman" w:hAnsi="Times New Roman" w:cs="Times New Roman"/>
          <w:sz w:val="28"/>
          <w:szCs w:val="28"/>
        </w:rPr>
        <w:t>Name of the Project</w:t>
      </w:r>
      <w:r w:rsidR="00E24341" w:rsidRPr="006F7511">
        <w:rPr>
          <w:rFonts w:ascii="Times New Roman" w:hAnsi="Times New Roman" w:cs="Times New Roman"/>
          <w:sz w:val="28"/>
          <w:szCs w:val="28"/>
        </w:rPr>
        <w:t xml:space="preserve">: </w:t>
      </w:r>
      <w:r w:rsidR="00232194" w:rsidRPr="006F7511">
        <w:rPr>
          <w:rFonts w:ascii="Times New Roman" w:hAnsi="Times New Roman" w:cs="Times New Roman"/>
          <w:sz w:val="28"/>
          <w:szCs w:val="28"/>
        </w:rPr>
        <w:t>«</w:t>
      </w:r>
      <w:r w:rsidRPr="0023673D">
        <w:rPr>
          <w:rFonts w:ascii="Times New Roman" w:hAnsi="Times New Roman" w:cs="Times New Roman"/>
          <w:b/>
          <w:sz w:val="28"/>
          <w:szCs w:val="28"/>
        </w:rPr>
        <w:t xml:space="preserve">Building the </w:t>
      </w:r>
      <w:r w:rsidRPr="0023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Internal System</w:t>
      </w:r>
      <w:r w:rsidRPr="00236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of</w:t>
      </w:r>
      <w:r w:rsidRPr="002367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6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Quality Assurance </w:t>
      </w:r>
      <w:r w:rsidRPr="0023673D">
        <w:rPr>
          <w:rFonts w:ascii="Times New Roman" w:hAnsi="Times New Roman" w:cs="Times New Roman"/>
          <w:b/>
          <w:sz w:val="28"/>
          <w:szCs w:val="28"/>
        </w:rPr>
        <w:t>in Frames of Higher Education Reform in Turkmenistan</w:t>
      </w:r>
      <w:r w:rsidR="000D7B33" w:rsidRPr="006F7511">
        <w:rPr>
          <w:rFonts w:ascii="Times New Roman" w:hAnsi="Times New Roman" w:cs="Times New Roman"/>
          <w:sz w:val="28"/>
          <w:szCs w:val="28"/>
        </w:rPr>
        <w:t>»</w:t>
      </w:r>
    </w:p>
    <w:p w:rsidR="00E24341" w:rsidRPr="00C1245E" w:rsidRDefault="006F75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Duration</w:t>
      </w:r>
      <w:r w:rsidRPr="00C1245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53E6">
        <w:rPr>
          <w:rFonts w:ascii="Times New Roman" w:hAnsi="Times New Roman" w:cs="Times New Roman"/>
          <w:sz w:val="28"/>
          <w:szCs w:val="28"/>
          <w:lang w:val="ru-RU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months</w:t>
      </w:r>
    </w:p>
    <w:p w:rsidR="000D7B33" w:rsidRPr="00417F12" w:rsidRDefault="00091C99">
      <w:pPr>
        <w:rPr>
          <w:rFonts w:ascii="Times New Roman" w:hAnsi="Times New Roman" w:cs="Times New Roman"/>
          <w:sz w:val="28"/>
          <w:szCs w:val="28"/>
        </w:rPr>
      </w:pPr>
      <w:r w:rsidRPr="00091C99">
        <w:rPr>
          <w:rFonts w:ascii="Times New Roman" w:hAnsi="Times New Roman" w:cs="Times New Roman"/>
          <w:sz w:val="28"/>
          <w:szCs w:val="28"/>
        </w:rPr>
        <w:t>Actuality</w:t>
      </w:r>
      <w:r w:rsidR="000D7B33" w:rsidRPr="00C1245E">
        <w:rPr>
          <w:rFonts w:ascii="Times New Roman" w:hAnsi="Times New Roman" w:cs="Times New Roman"/>
          <w:sz w:val="28"/>
          <w:szCs w:val="28"/>
        </w:rPr>
        <w:t xml:space="preserve">: </w:t>
      </w:r>
      <w:r w:rsidR="00C1245E">
        <w:rPr>
          <w:rFonts w:ascii="Times New Roman" w:hAnsi="Times New Roman" w:cs="Times New Roman"/>
          <w:sz w:val="28"/>
          <w:szCs w:val="28"/>
        </w:rPr>
        <w:t>In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relation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to</w:t>
      </w:r>
      <w:r w:rsidR="000D7B33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planned</w:t>
      </w:r>
      <w:r w:rsidR="000D7B33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transition</w:t>
      </w:r>
      <w:r w:rsidR="000D7B33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to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three</w:t>
      </w:r>
      <w:r w:rsidR="00C1245E" w:rsidRPr="00C1245E">
        <w:rPr>
          <w:rFonts w:ascii="Times New Roman" w:hAnsi="Times New Roman" w:cs="Times New Roman"/>
          <w:sz w:val="28"/>
          <w:szCs w:val="28"/>
        </w:rPr>
        <w:t>-</w:t>
      </w:r>
      <w:r w:rsidR="00C1245E">
        <w:rPr>
          <w:rFonts w:ascii="Times New Roman" w:hAnsi="Times New Roman" w:cs="Times New Roman"/>
          <w:sz w:val="28"/>
          <w:szCs w:val="28"/>
        </w:rPr>
        <w:t>level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system</w:t>
      </w:r>
      <w:r w:rsidR="000D7B33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of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higher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education</w:t>
      </w:r>
      <w:r w:rsidR="000D7B33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0D7B33" w:rsidRPr="00C1245E">
        <w:rPr>
          <w:rFonts w:ascii="Times New Roman" w:hAnsi="Times New Roman" w:cs="Times New Roman"/>
          <w:color w:val="000000" w:themeColor="text1"/>
          <w:sz w:val="28"/>
          <w:szCs w:val="28"/>
        </w:rPr>
        <w:t>(3 cycles)</w:t>
      </w:r>
      <w:r w:rsidR="000D7B33" w:rsidRPr="00C124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and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introduction</w:t>
      </w:r>
      <w:r w:rsidR="000D7B33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of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the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system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of</w:t>
      </w:r>
      <w:r w:rsidR="00C1245E" w:rsidRPr="00C1245E">
        <w:rPr>
          <w:rFonts w:ascii="Times New Roman" w:hAnsi="Times New Roman" w:cs="Times New Roman"/>
          <w:sz w:val="28"/>
          <w:szCs w:val="28"/>
        </w:rPr>
        <w:t xml:space="preserve"> ECTS </w:t>
      </w:r>
      <w:r w:rsidR="00C1245E">
        <w:rPr>
          <w:rFonts w:ascii="Times New Roman" w:hAnsi="Times New Roman" w:cs="Times New Roman"/>
          <w:sz w:val="28"/>
          <w:szCs w:val="28"/>
        </w:rPr>
        <w:t>credits</w:t>
      </w:r>
      <w:r w:rsidR="00A0134D">
        <w:rPr>
          <w:rFonts w:ascii="Times New Roman" w:hAnsi="Times New Roman" w:cs="Times New Roman"/>
          <w:sz w:val="28"/>
          <w:szCs w:val="28"/>
        </w:rPr>
        <w:t xml:space="preserve"> </w:t>
      </w:r>
      <w:r w:rsidR="00A86E21" w:rsidRPr="00C1245E">
        <w:rPr>
          <w:rFonts w:ascii="Times New Roman" w:hAnsi="Times New Roman" w:cs="Times New Roman"/>
          <w:color w:val="000000" w:themeColor="text1"/>
          <w:sz w:val="28"/>
          <w:szCs w:val="28"/>
        </w:rPr>
        <w:t>in compliance with the Bologna Process</w:t>
      </w:r>
      <w:r w:rsidR="00C1245E" w:rsidRPr="00C124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it is necessary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to do big work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E10B8B">
        <w:rPr>
          <w:rFonts w:ascii="Times New Roman" w:hAnsi="Times New Roman" w:cs="Times New Roman"/>
          <w:sz w:val="28"/>
          <w:szCs w:val="28"/>
        </w:rPr>
        <w:t xml:space="preserve">together </w:t>
      </w:r>
      <w:r w:rsidR="00C1245E">
        <w:rPr>
          <w:rFonts w:ascii="Times New Roman" w:hAnsi="Times New Roman" w:cs="Times New Roman"/>
          <w:sz w:val="28"/>
          <w:szCs w:val="28"/>
        </w:rPr>
        <w:t xml:space="preserve">with the </w:t>
      </w:r>
      <w:r w:rsidR="00E10B8B">
        <w:rPr>
          <w:rFonts w:ascii="Times New Roman" w:hAnsi="Times New Roman" w:cs="Times New Roman"/>
          <w:sz w:val="28"/>
          <w:szCs w:val="28"/>
        </w:rPr>
        <w:t xml:space="preserve">University </w:t>
      </w:r>
      <w:r w:rsidR="00C1245E">
        <w:rPr>
          <w:rFonts w:ascii="Times New Roman" w:hAnsi="Times New Roman" w:cs="Times New Roman"/>
          <w:sz w:val="28"/>
          <w:szCs w:val="28"/>
        </w:rPr>
        <w:t>teachers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E10B8B">
        <w:rPr>
          <w:rFonts w:ascii="Times New Roman" w:hAnsi="Times New Roman" w:cs="Times New Roman"/>
          <w:sz w:val="28"/>
          <w:szCs w:val="28"/>
        </w:rPr>
        <w:t xml:space="preserve">and the representatives of the University </w:t>
      </w:r>
      <w:r w:rsidR="00C1245E">
        <w:rPr>
          <w:rFonts w:ascii="Times New Roman" w:hAnsi="Times New Roman" w:cs="Times New Roman"/>
          <w:sz w:val="28"/>
          <w:szCs w:val="28"/>
        </w:rPr>
        <w:t>administration</w:t>
      </w:r>
      <w:r w:rsidR="00E10B8B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who will reform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curricula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and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C1245E">
        <w:rPr>
          <w:rFonts w:ascii="Times New Roman" w:hAnsi="Times New Roman" w:cs="Times New Roman"/>
          <w:sz w:val="28"/>
          <w:szCs w:val="28"/>
        </w:rPr>
        <w:t>reorgan</w:t>
      </w:r>
      <w:r w:rsidR="007150B5">
        <w:rPr>
          <w:rFonts w:ascii="Times New Roman" w:hAnsi="Times New Roman" w:cs="Times New Roman"/>
          <w:sz w:val="28"/>
          <w:szCs w:val="28"/>
        </w:rPr>
        <w:t>ize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 </w:t>
      </w:r>
      <w:r w:rsidR="007150B5">
        <w:rPr>
          <w:rFonts w:ascii="Times New Roman" w:hAnsi="Times New Roman" w:cs="Times New Roman"/>
          <w:sz w:val="28"/>
          <w:szCs w:val="28"/>
        </w:rPr>
        <w:t>their work</w:t>
      </w:r>
      <w:r w:rsidR="00417F12" w:rsidRPr="00C1245E">
        <w:rPr>
          <w:rFonts w:ascii="Times New Roman" w:hAnsi="Times New Roman" w:cs="Times New Roman"/>
          <w:sz w:val="28"/>
          <w:szCs w:val="28"/>
        </w:rPr>
        <w:t xml:space="preserve">. </w:t>
      </w:r>
      <w:r w:rsidR="00417F12" w:rsidRPr="00417F12">
        <w:rPr>
          <w:rFonts w:ascii="Times New Roman" w:hAnsi="Times New Roman" w:cs="Times New Roman"/>
          <w:sz w:val="28"/>
          <w:szCs w:val="28"/>
        </w:rPr>
        <w:t xml:space="preserve">Apart from the reformation of curricula we also need to pay special attention </w:t>
      </w:r>
      <w:r w:rsidR="007150B5">
        <w:rPr>
          <w:rFonts w:ascii="Times New Roman" w:hAnsi="Times New Roman" w:cs="Times New Roman"/>
          <w:sz w:val="28"/>
          <w:szCs w:val="28"/>
        </w:rPr>
        <w:t>to the</w:t>
      </w:r>
      <w:r w:rsidR="00417F12" w:rsidRPr="00417F12">
        <w:rPr>
          <w:rFonts w:ascii="Times New Roman" w:hAnsi="Times New Roman" w:cs="Times New Roman"/>
          <w:sz w:val="28"/>
          <w:szCs w:val="28"/>
        </w:rPr>
        <w:t xml:space="preserve"> </w:t>
      </w:r>
      <w:r w:rsidR="00D205F8">
        <w:rPr>
          <w:rFonts w:ascii="Times New Roman" w:hAnsi="Times New Roman" w:cs="Times New Roman"/>
          <w:sz w:val="28"/>
          <w:szCs w:val="28"/>
        </w:rPr>
        <w:t>establishment</w:t>
      </w:r>
      <w:r w:rsidR="00417F12" w:rsidRPr="00417F12">
        <w:rPr>
          <w:rFonts w:ascii="Times New Roman" w:hAnsi="Times New Roman" w:cs="Times New Roman"/>
          <w:sz w:val="28"/>
          <w:szCs w:val="28"/>
        </w:rPr>
        <w:t xml:space="preserve"> and </w:t>
      </w:r>
      <w:r w:rsidR="007150B5">
        <w:rPr>
          <w:rFonts w:ascii="Times New Roman" w:hAnsi="Times New Roman" w:cs="Times New Roman"/>
          <w:sz w:val="28"/>
          <w:szCs w:val="28"/>
        </w:rPr>
        <w:t xml:space="preserve">development of sustainable </w:t>
      </w:r>
      <w:r w:rsidR="00417F12" w:rsidRPr="00417F12">
        <w:rPr>
          <w:rFonts w:ascii="Times New Roman" w:hAnsi="Times New Roman" w:cs="Times New Roman"/>
          <w:sz w:val="28"/>
          <w:szCs w:val="28"/>
        </w:rPr>
        <w:t>Quality Assurance system for higher education.</w:t>
      </w:r>
    </w:p>
    <w:p w:rsidR="00417F12" w:rsidRPr="00ED5C79" w:rsidRDefault="00616E2F">
      <w:pPr>
        <w:rPr>
          <w:rFonts w:ascii="Times New Roman" w:hAnsi="Times New Roman" w:cs="Times New Roman"/>
          <w:sz w:val="28"/>
          <w:szCs w:val="28"/>
        </w:rPr>
      </w:pPr>
      <w:r w:rsidRPr="00ED5C79">
        <w:rPr>
          <w:rFonts w:ascii="Times New Roman" w:hAnsi="Times New Roman" w:cs="Times New Roman"/>
          <w:sz w:val="28"/>
          <w:szCs w:val="28"/>
        </w:rPr>
        <w:t>Objectives</w:t>
      </w:r>
      <w:r w:rsidR="00A86E21" w:rsidRPr="00ED5C79">
        <w:rPr>
          <w:rFonts w:ascii="Times New Roman" w:hAnsi="Times New Roman" w:cs="Times New Roman"/>
          <w:sz w:val="28"/>
          <w:szCs w:val="28"/>
        </w:rPr>
        <w:t>:</w:t>
      </w:r>
    </w:p>
    <w:p w:rsidR="00A86E21" w:rsidRPr="00A43351" w:rsidRDefault="00A86E21">
      <w:pPr>
        <w:rPr>
          <w:rFonts w:ascii="Times New Roman" w:hAnsi="Times New Roman" w:cs="Times New Roman"/>
          <w:sz w:val="28"/>
          <w:szCs w:val="28"/>
        </w:rPr>
      </w:pPr>
      <w:r w:rsidRPr="00A43351">
        <w:rPr>
          <w:rFonts w:ascii="Times New Roman" w:hAnsi="Times New Roman" w:cs="Times New Roman"/>
          <w:sz w:val="28"/>
          <w:szCs w:val="28"/>
        </w:rPr>
        <w:t xml:space="preserve">- </w:t>
      </w:r>
      <w:r w:rsidR="00ED5C79">
        <w:rPr>
          <w:rFonts w:ascii="Times New Roman" w:hAnsi="Times New Roman" w:cs="Times New Roman"/>
          <w:sz w:val="28"/>
          <w:szCs w:val="28"/>
        </w:rPr>
        <w:t xml:space="preserve">Studying </w:t>
      </w:r>
      <w:r w:rsidR="00A43351">
        <w:rPr>
          <w:rFonts w:ascii="Times New Roman" w:hAnsi="Times New Roman" w:cs="Times New Roman"/>
          <w:sz w:val="28"/>
          <w:szCs w:val="28"/>
        </w:rPr>
        <w:t>the</w:t>
      </w:r>
      <w:r w:rsidR="00A43351"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experience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of</w:t>
      </w:r>
      <w:r w:rsidR="00A43351"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European</w:t>
      </w:r>
      <w:r w:rsidR="00A43351"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universities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having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well</w:t>
      </w:r>
      <w:r w:rsidR="00A43351" w:rsidRPr="00A43351">
        <w:rPr>
          <w:rFonts w:ascii="Times New Roman" w:hAnsi="Times New Roman" w:cs="Times New Roman"/>
          <w:sz w:val="28"/>
          <w:szCs w:val="28"/>
        </w:rPr>
        <w:t>-</w:t>
      </w:r>
      <w:r w:rsidR="00A43351">
        <w:rPr>
          <w:rFonts w:ascii="Times New Roman" w:hAnsi="Times New Roman" w:cs="Times New Roman"/>
          <w:sz w:val="28"/>
          <w:szCs w:val="28"/>
        </w:rPr>
        <w:t>established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system of</w:t>
      </w:r>
      <w:r w:rsidRPr="00A43351">
        <w:rPr>
          <w:rFonts w:ascii="Times New Roman" w:hAnsi="Times New Roman" w:cs="Times New Roman"/>
          <w:sz w:val="28"/>
          <w:szCs w:val="28"/>
        </w:rPr>
        <w:t xml:space="preserve"> Quality Assurance</w:t>
      </w:r>
      <w:r w:rsidR="00A43351">
        <w:rPr>
          <w:rFonts w:ascii="Times New Roman" w:hAnsi="Times New Roman" w:cs="Times New Roman"/>
          <w:sz w:val="28"/>
          <w:szCs w:val="28"/>
        </w:rPr>
        <w:t xml:space="preserve"> and also the experience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of the Higher Education Institutes</w:t>
      </w:r>
      <w:r w:rsidR="00A43351" w:rsidRPr="00A43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in partner countries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which have introduced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this system</w:t>
      </w:r>
      <w:r w:rsidRPr="00A43351">
        <w:rPr>
          <w:rFonts w:ascii="Times New Roman" w:hAnsi="Times New Roman" w:cs="Times New Roman"/>
          <w:sz w:val="28"/>
          <w:szCs w:val="28"/>
        </w:rPr>
        <w:t xml:space="preserve"> </w:t>
      </w:r>
      <w:r w:rsidR="00A43351">
        <w:rPr>
          <w:rFonts w:ascii="Times New Roman" w:hAnsi="Times New Roman" w:cs="Times New Roman"/>
          <w:sz w:val="28"/>
          <w:szCs w:val="28"/>
        </w:rPr>
        <w:t>recently</w:t>
      </w:r>
      <w:r w:rsidRPr="00A43351">
        <w:rPr>
          <w:rFonts w:ascii="Times New Roman" w:hAnsi="Times New Roman" w:cs="Times New Roman"/>
          <w:sz w:val="28"/>
          <w:szCs w:val="28"/>
        </w:rPr>
        <w:t>;</w:t>
      </w:r>
    </w:p>
    <w:p w:rsidR="003C60E5" w:rsidRPr="00EC0457" w:rsidRDefault="00A86E21">
      <w:pPr>
        <w:rPr>
          <w:rFonts w:ascii="Times New Roman" w:hAnsi="Times New Roman" w:cs="Times New Roman"/>
          <w:sz w:val="28"/>
          <w:szCs w:val="28"/>
        </w:rPr>
      </w:pPr>
      <w:r w:rsidRPr="00EC0457">
        <w:rPr>
          <w:rFonts w:ascii="Times New Roman" w:hAnsi="Times New Roman" w:cs="Times New Roman"/>
          <w:sz w:val="28"/>
          <w:szCs w:val="28"/>
        </w:rPr>
        <w:t xml:space="preserve">- </w:t>
      </w:r>
      <w:r w:rsidR="00DA66AB">
        <w:rPr>
          <w:rFonts w:ascii="Times New Roman" w:hAnsi="Times New Roman" w:cs="Times New Roman"/>
          <w:sz w:val="28"/>
          <w:szCs w:val="28"/>
        </w:rPr>
        <w:t>Building</w:t>
      </w:r>
      <w:r w:rsidR="00DA66AB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DA66AB">
        <w:rPr>
          <w:rFonts w:ascii="Times New Roman" w:hAnsi="Times New Roman" w:cs="Times New Roman"/>
          <w:sz w:val="28"/>
          <w:szCs w:val="28"/>
        </w:rPr>
        <w:t>the</w:t>
      </w:r>
      <w:r w:rsidR="002D29C7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FC4200" w:rsidRPr="00A43351">
        <w:rPr>
          <w:rFonts w:ascii="Times New Roman" w:hAnsi="Times New Roman" w:cs="Times New Roman"/>
          <w:sz w:val="28"/>
          <w:szCs w:val="28"/>
        </w:rPr>
        <w:t>Quality Assurance</w:t>
      </w:r>
      <w:r w:rsidR="00FC4200">
        <w:rPr>
          <w:rFonts w:ascii="Times New Roman" w:hAnsi="Times New Roman" w:cs="Times New Roman"/>
          <w:sz w:val="28"/>
          <w:szCs w:val="28"/>
        </w:rPr>
        <w:t xml:space="preserve"> </w:t>
      </w:r>
      <w:r w:rsidR="003C60E5">
        <w:rPr>
          <w:rFonts w:ascii="Times New Roman" w:hAnsi="Times New Roman" w:cs="Times New Roman"/>
          <w:sz w:val="28"/>
          <w:szCs w:val="28"/>
        </w:rPr>
        <w:t>Office</w:t>
      </w:r>
      <w:r w:rsidR="00EC0457" w:rsidRPr="00EC0457">
        <w:rPr>
          <w:rFonts w:ascii="Times New Roman" w:hAnsi="Times New Roman" w:cs="Times New Roman"/>
          <w:sz w:val="28"/>
          <w:szCs w:val="28"/>
        </w:rPr>
        <w:t xml:space="preserve">: </w:t>
      </w:r>
      <w:r w:rsidR="003C60E5">
        <w:rPr>
          <w:rFonts w:ascii="Times New Roman" w:hAnsi="Times New Roman" w:cs="Times New Roman"/>
          <w:sz w:val="28"/>
          <w:szCs w:val="28"/>
        </w:rPr>
        <w:t>logistics</w:t>
      </w:r>
      <w:r w:rsidR="00EC0457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3C60E5" w:rsidRPr="00EC0457">
        <w:rPr>
          <w:rFonts w:ascii="Times New Roman" w:hAnsi="Times New Roman" w:cs="Times New Roman"/>
          <w:sz w:val="28"/>
          <w:szCs w:val="28"/>
        </w:rPr>
        <w:t>&amp;</w:t>
      </w:r>
      <w:r w:rsidR="00EC0457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3C60E5">
        <w:rPr>
          <w:rFonts w:ascii="Times New Roman" w:hAnsi="Times New Roman" w:cs="Times New Roman"/>
          <w:sz w:val="28"/>
          <w:szCs w:val="28"/>
        </w:rPr>
        <w:t>support</w:t>
      </w:r>
      <w:r w:rsidR="00EC0457" w:rsidRPr="00EC0457">
        <w:rPr>
          <w:rFonts w:ascii="Times New Roman" w:hAnsi="Times New Roman" w:cs="Times New Roman"/>
          <w:sz w:val="28"/>
          <w:szCs w:val="28"/>
        </w:rPr>
        <w:t xml:space="preserve">, </w:t>
      </w:r>
      <w:r w:rsidR="00EC0457">
        <w:rPr>
          <w:rFonts w:ascii="Times New Roman" w:hAnsi="Times New Roman" w:cs="Times New Roman"/>
          <w:sz w:val="28"/>
          <w:szCs w:val="28"/>
        </w:rPr>
        <w:t>centralization</w:t>
      </w:r>
      <w:r w:rsidR="009453E6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EC0457">
        <w:rPr>
          <w:rFonts w:ascii="Times New Roman" w:hAnsi="Times New Roman" w:cs="Times New Roman"/>
          <w:sz w:val="28"/>
          <w:szCs w:val="28"/>
        </w:rPr>
        <w:t>of integrated database</w:t>
      </w:r>
      <w:r w:rsidR="009453E6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EC0457">
        <w:rPr>
          <w:rFonts w:ascii="Times New Roman" w:hAnsi="Times New Roman" w:cs="Times New Roman"/>
          <w:sz w:val="28"/>
          <w:szCs w:val="28"/>
        </w:rPr>
        <w:t>on</w:t>
      </w:r>
      <w:r w:rsidR="009453E6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FC4200" w:rsidRPr="00A43351">
        <w:rPr>
          <w:rFonts w:ascii="Times New Roman" w:hAnsi="Times New Roman" w:cs="Times New Roman"/>
          <w:sz w:val="28"/>
          <w:szCs w:val="28"/>
        </w:rPr>
        <w:t>Quality Assurance</w:t>
      </w:r>
      <w:r w:rsidR="00FC4200">
        <w:rPr>
          <w:rFonts w:ascii="Times New Roman" w:hAnsi="Times New Roman" w:cs="Times New Roman"/>
          <w:sz w:val="28"/>
          <w:szCs w:val="28"/>
        </w:rPr>
        <w:t xml:space="preserve"> </w:t>
      </w:r>
      <w:r w:rsidR="00EC0457">
        <w:rPr>
          <w:rFonts w:ascii="Times New Roman" w:hAnsi="Times New Roman" w:cs="Times New Roman"/>
          <w:sz w:val="28"/>
          <w:szCs w:val="28"/>
        </w:rPr>
        <w:t>and on specific aspects</w:t>
      </w:r>
      <w:r w:rsidR="00EE2E30" w:rsidRPr="00EC0457">
        <w:rPr>
          <w:rFonts w:ascii="Times New Roman" w:hAnsi="Times New Roman" w:cs="Times New Roman"/>
          <w:sz w:val="28"/>
          <w:szCs w:val="28"/>
        </w:rPr>
        <w:t xml:space="preserve"> </w:t>
      </w:r>
      <w:r w:rsidR="00EC0457">
        <w:rPr>
          <w:rFonts w:ascii="Times New Roman" w:hAnsi="Times New Roman" w:cs="Times New Roman"/>
          <w:sz w:val="28"/>
          <w:szCs w:val="28"/>
        </w:rPr>
        <w:t xml:space="preserve">of </w:t>
      </w:r>
      <w:r w:rsidR="00EC0457" w:rsidRPr="00C1245E">
        <w:rPr>
          <w:rFonts w:ascii="Times New Roman" w:hAnsi="Times New Roman" w:cs="Times New Roman"/>
          <w:color w:val="000000" w:themeColor="text1"/>
          <w:sz w:val="28"/>
          <w:szCs w:val="28"/>
        </w:rPr>
        <w:t>Bologna Process</w:t>
      </w:r>
      <w:r w:rsidR="00EE2E30" w:rsidRPr="00EC0457">
        <w:rPr>
          <w:rFonts w:ascii="Times New Roman" w:hAnsi="Times New Roman" w:cs="Times New Roman"/>
          <w:sz w:val="28"/>
          <w:szCs w:val="28"/>
        </w:rPr>
        <w:t>;</w:t>
      </w:r>
    </w:p>
    <w:p w:rsidR="00A86E21" w:rsidRPr="00FC4200" w:rsidRDefault="003C60E5">
      <w:pPr>
        <w:rPr>
          <w:rFonts w:ascii="Times New Roman" w:hAnsi="Times New Roman" w:cs="Times New Roman"/>
          <w:sz w:val="28"/>
          <w:szCs w:val="28"/>
        </w:rPr>
      </w:pPr>
      <w:r w:rsidRPr="00B35A92">
        <w:rPr>
          <w:rFonts w:ascii="Times New Roman" w:hAnsi="Times New Roman" w:cs="Times New Roman"/>
          <w:sz w:val="28"/>
          <w:szCs w:val="28"/>
        </w:rPr>
        <w:t xml:space="preserve">- </w:t>
      </w:r>
      <w:r w:rsidR="00B35A92">
        <w:rPr>
          <w:rFonts w:ascii="Times New Roman" w:hAnsi="Times New Roman" w:cs="Times New Roman"/>
          <w:sz w:val="28"/>
          <w:szCs w:val="28"/>
        </w:rPr>
        <w:t xml:space="preserve">Trainings on methods of programme </w:t>
      </w:r>
      <w:r w:rsidR="00B35A92" w:rsidRPr="00B35A92">
        <w:rPr>
          <w:rFonts w:ascii="Times New Roman" w:hAnsi="Times New Roman" w:cs="Times New Roman"/>
          <w:sz w:val="28"/>
          <w:szCs w:val="28"/>
        </w:rPr>
        <w:t>&amp;</w:t>
      </w:r>
      <w:r w:rsidR="00B35A92">
        <w:rPr>
          <w:rFonts w:ascii="Times New Roman" w:hAnsi="Times New Roman" w:cs="Times New Roman"/>
          <w:sz w:val="28"/>
          <w:szCs w:val="28"/>
        </w:rPr>
        <w:t xml:space="preserve"> curriculum benchmarking, programme</w:t>
      </w:r>
      <w:r w:rsidR="00B35A92" w:rsidRPr="00B35A92">
        <w:rPr>
          <w:rFonts w:ascii="Times New Roman" w:hAnsi="Times New Roman" w:cs="Times New Roman"/>
          <w:sz w:val="28"/>
          <w:szCs w:val="28"/>
        </w:rPr>
        <w:t xml:space="preserve"> </w:t>
      </w:r>
      <w:r w:rsidR="00B35A92">
        <w:rPr>
          <w:rFonts w:ascii="Times New Roman" w:hAnsi="Times New Roman" w:cs="Times New Roman"/>
          <w:sz w:val="28"/>
          <w:szCs w:val="28"/>
        </w:rPr>
        <w:t>development</w:t>
      </w:r>
      <w:r w:rsidR="00B35A92" w:rsidRPr="00B35A92">
        <w:rPr>
          <w:rFonts w:ascii="Times New Roman" w:hAnsi="Times New Roman" w:cs="Times New Roman"/>
          <w:sz w:val="28"/>
          <w:szCs w:val="28"/>
        </w:rPr>
        <w:t xml:space="preserve">, </w:t>
      </w:r>
      <w:r w:rsidR="00B35A92">
        <w:rPr>
          <w:rFonts w:ascii="Times New Roman" w:hAnsi="Times New Roman" w:cs="Times New Roman"/>
          <w:sz w:val="28"/>
          <w:szCs w:val="28"/>
        </w:rPr>
        <w:t>self</w:t>
      </w:r>
      <w:r w:rsidR="00B35A92" w:rsidRPr="00B35A92">
        <w:rPr>
          <w:rFonts w:ascii="Times New Roman" w:hAnsi="Times New Roman" w:cs="Times New Roman"/>
          <w:sz w:val="28"/>
          <w:szCs w:val="28"/>
        </w:rPr>
        <w:t>-</w:t>
      </w:r>
      <w:r w:rsidR="00B35A92">
        <w:rPr>
          <w:rFonts w:ascii="Times New Roman" w:hAnsi="Times New Roman" w:cs="Times New Roman"/>
          <w:sz w:val="28"/>
          <w:szCs w:val="28"/>
        </w:rPr>
        <w:t>evaluation</w:t>
      </w:r>
      <w:r w:rsidR="00B35A92" w:rsidRPr="00B35A92">
        <w:rPr>
          <w:rFonts w:ascii="Times New Roman" w:hAnsi="Times New Roman" w:cs="Times New Roman"/>
          <w:sz w:val="28"/>
          <w:szCs w:val="28"/>
        </w:rPr>
        <w:t xml:space="preserve"> </w:t>
      </w:r>
      <w:r w:rsidR="00B35A92">
        <w:rPr>
          <w:rFonts w:ascii="Times New Roman" w:hAnsi="Times New Roman" w:cs="Times New Roman"/>
          <w:sz w:val="28"/>
          <w:szCs w:val="28"/>
        </w:rPr>
        <w:t>and on application of</w:t>
      </w:r>
      <w:r w:rsidR="00B35A92" w:rsidRPr="00B35A92">
        <w:rPr>
          <w:rFonts w:ascii="Times New Roman" w:hAnsi="Times New Roman" w:cs="Times New Roman"/>
          <w:sz w:val="28"/>
          <w:szCs w:val="28"/>
        </w:rPr>
        <w:t xml:space="preserve"> </w:t>
      </w:r>
      <w:r w:rsidR="00B35A92">
        <w:rPr>
          <w:rFonts w:ascii="Times New Roman" w:hAnsi="Times New Roman" w:cs="Times New Roman"/>
          <w:sz w:val="28"/>
          <w:szCs w:val="28"/>
        </w:rPr>
        <w:t xml:space="preserve">European standards &amp; guidelines for </w:t>
      </w:r>
      <w:r w:rsidR="0010089E">
        <w:rPr>
          <w:rFonts w:ascii="Times New Roman" w:hAnsi="Times New Roman" w:cs="Times New Roman"/>
          <w:sz w:val="28"/>
          <w:szCs w:val="28"/>
        </w:rPr>
        <w:t xml:space="preserve">Internal </w:t>
      </w:r>
      <w:r w:rsidR="00B35A92">
        <w:rPr>
          <w:rFonts w:ascii="Times New Roman" w:hAnsi="Times New Roman" w:cs="Times New Roman"/>
          <w:sz w:val="28"/>
          <w:szCs w:val="28"/>
        </w:rPr>
        <w:t xml:space="preserve">Quality Assurance within higher education institutions. These trainings are intended for the </w:t>
      </w:r>
      <w:r>
        <w:rPr>
          <w:rFonts w:ascii="Times New Roman" w:hAnsi="Times New Roman" w:cs="Times New Roman"/>
          <w:sz w:val="28"/>
          <w:szCs w:val="28"/>
        </w:rPr>
        <w:t>Academic</w:t>
      </w:r>
      <w:r w:rsidR="00B35A92">
        <w:rPr>
          <w:rFonts w:ascii="Times New Roman" w:hAnsi="Times New Roman" w:cs="Times New Roman"/>
          <w:sz w:val="28"/>
          <w:szCs w:val="28"/>
        </w:rPr>
        <w:t xml:space="preserve"> Department </w:t>
      </w:r>
      <w:r w:rsidR="00091C99">
        <w:rPr>
          <w:rFonts w:ascii="Times New Roman" w:hAnsi="Times New Roman" w:cs="Times New Roman"/>
          <w:sz w:val="28"/>
          <w:szCs w:val="28"/>
        </w:rPr>
        <w:t>staff</w:t>
      </w:r>
      <w:r w:rsidRPr="00B35A92">
        <w:rPr>
          <w:rFonts w:ascii="Times New Roman" w:hAnsi="Times New Roman" w:cs="Times New Roman"/>
          <w:sz w:val="28"/>
          <w:szCs w:val="28"/>
        </w:rPr>
        <w:t xml:space="preserve"> </w:t>
      </w:r>
      <w:r w:rsidR="00B35A92">
        <w:rPr>
          <w:rFonts w:ascii="Times New Roman" w:hAnsi="Times New Roman" w:cs="Times New Roman"/>
          <w:sz w:val="28"/>
          <w:szCs w:val="28"/>
        </w:rPr>
        <w:t xml:space="preserve">and for teachers working in </w:t>
      </w:r>
      <w:r w:rsidR="00FC4200">
        <w:rPr>
          <w:rFonts w:ascii="Times New Roman" w:hAnsi="Times New Roman" w:cs="Times New Roman"/>
          <w:sz w:val="28"/>
          <w:szCs w:val="28"/>
        </w:rPr>
        <w:t>educational and method-learning</w:t>
      </w:r>
      <w:r w:rsidR="00B35A92">
        <w:rPr>
          <w:rFonts w:ascii="Times New Roman" w:hAnsi="Times New Roman" w:cs="Times New Roman"/>
          <w:sz w:val="28"/>
          <w:szCs w:val="28"/>
        </w:rPr>
        <w:t xml:space="preserve"> </w:t>
      </w:r>
      <w:r w:rsidR="00FC4200">
        <w:rPr>
          <w:rFonts w:ascii="Times New Roman" w:hAnsi="Times New Roman" w:cs="Times New Roman"/>
          <w:sz w:val="28"/>
          <w:szCs w:val="28"/>
        </w:rPr>
        <w:t>committee;</w:t>
      </w:r>
    </w:p>
    <w:p w:rsidR="00EE2E30" w:rsidRPr="00BB564F" w:rsidRDefault="00EE2E30">
      <w:pPr>
        <w:rPr>
          <w:rFonts w:ascii="Times New Roman" w:hAnsi="Times New Roman" w:cs="Times New Roman"/>
          <w:sz w:val="28"/>
          <w:szCs w:val="28"/>
        </w:rPr>
      </w:pPr>
      <w:r w:rsidRPr="00BB564F">
        <w:rPr>
          <w:rFonts w:ascii="Times New Roman" w:hAnsi="Times New Roman" w:cs="Times New Roman"/>
          <w:sz w:val="28"/>
          <w:szCs w:val="28"/>
        </w:rPr>
        <w:t xml:space="preserve">- </w:t>
      </w:r>
      <w:r w:rsidR="00BB564F">
        <w:rPr>
          <w:rFonts w:ascii="Times New Roman" w:hAnsi="Times New Roman" w:cs="Times New Roman"/>
          <w:sz w:val="28"/>
          <w:szCs w:val="28"/>
        </w:rPr>
        <w:t>Establishing</w:t>
      </w:r>
      <w:r w:rsidR="00BB564F" w:rsidRPr="00BB564F">
        <w:rPr>
          <w:rFonts w:ascii="Times New Roman" w:hAnsi="Times New Roman" w:cs="Times New Roman"/>
          <w:sz w:val="28"/>
          <w:szCs w:val="28"/>
        </w:rPr>
        <w:t xml:space="preserve"> </w:t>
      </w:r>
      <w:r w:rsidR="00BB564F">
        <w:rPr>
          <w:rFonts w:ascii="Times New Roman" w:hAnsi="Times New Roman" w:cs="Times New Roman"/>
          <w:sz w:val="28"/>
          <w:szCs w:val="28"/>
        </w:rPr>
        <w:t>regular</w:t>
      </w:r>
      <w:r w:rsidR="00BB564F" w:rsidRPr="00BB564F">
        <w:rPr>
          <w:rFonts w:ascii="Times New Roman" w:hAnsi="Times New Roman" w:cs="Times New Roman"/>
          <w:sz w:val="28"/>
          <w:szCs w:val="28"/>
        </w:rPr>
        <w:t xml:space="preserve"> </w:t>
      </w:r>
      <w:r w:rsidR="00BB564F">
        <w:rPr>
          <w:rFonts w:ascii="Times New Roman" w:hAnsi="Times New Roman" w:cs="Times New Roman"/>
          <w:sz w:val="28"/>
          <w:szCs w:val="28"/>
        </w:rPr>
        <w:t>contacts</w:t>
      </w:r>
      <w:r w:rsidRPr="00BB564F">
        <w:rPr>
          <w:rFonts w:ascii="Times New Roman" w:hAnsi="Times New Roman" w:cs="Times New Roman"/>
          <w:sz w:val="28"/>
          <w:szCs w:val="28"/>
        </w:rPr>
        <w:t xml:space="preserve"> </w:t>
      </w:r>
      <w:r w:rsidR="00BB564F">
        <w:rPr>
          <w:rFonts w:ascii="Times New Roman" w:hAnsi="Times New Roman" w:cs="Times New Roman"/>
          <w:sz w:val="28"/>
          <w:szCs w:val="28"/>
        </w:rPr>
        <w:t>with partner higher education institutes</w:t>
      </w:r>
      <w:r w:rsidRPr="00BB564F">
        <w:rPr>
          <w:rFonts w:ascii="Times New Roman" w:hAnsi="Times New Roman" w:cs="Times New Roman"/>
          <w:sz w:val="28"/>
          <w:szCs w:val="28"/>
        </w:rPr>
        <w:t xml:space="preserve"> </w:t>
      </w:r>
      <w:r w:rsidR="00BB564F">
        <w:rPr>
          <w:rFonts w:ascii="Times New Roman" w:hAnsi="Times New Roman" w:cs="Times New Roman"/>
          <w:sz w:val="28"/>
          <w:szCs w:val="28"/>
        </w:rPr>
        <w:t>and</w:t>
      </w:r>
      <w:r w:rsidRPr="00BB564F">
        <w:rPr>
          <w:rFonts w:ascii="Times New Roman" w:hAnsi="Times New Roman" w:cs="Times New Roman"/>
          <w:sz w:val="28"/>
          <w:szCs w:val="28"/>
        </w:rPr>
        <w:t xml:space="preserve"> </w:t>
      </w:r>
      <w:r w:rsidR="00BB564F">
        <w:rPr>
          <w:rFonts w:ascii="Times New Roman" w:hAnsi="Times New Roman" w:cs="Times New Roman"/>
          <w:sz w:val="28"/>
          <w:szCs w:val="28"/>
        </w:rPr>
        <w:t>with potential</w:t>
      </w:r>
      <w:r w:rsidRPr="00BB564F">
        <w:rPr>
          <w:rFonts w:ascii="Times New Roman" w:hAnsi="Times New Roman" w:cs="Times New Roman"/>
          <w:sz w:val="28"/>
          <w:szCs w:val="28"/>
        </w:rPr>
        <w:t xml:space="preserve"> </w:t>
      </w:r>
      <w:r w:rsidR="00BB564F">
        <w:rPr>
          <w:rFonts w:ascii="Times New Roman" w:hAnsi="Times New Roman" w:cs="Times New Roman"/>
          <w:sz w:val="28"/>
          <w:szCs w:val="28"/>
        </w:rPr>
        <w:t>employers</w:t>
      </w:r>
      <w:r w:rsidRPr="00BB564F">
        <w:rPr>
          <w:rFonts w:ascii="Times New Roman" w:hAnsi="Times New Roman" w:cs="Times New Roman"/>
          <w:sz w:val="28"/>
          <w:szCs w:val="28"/>
        </w:rPr>
        <w:t>;</w:t>
      </w:r>
    </w:p>
    <w:p w:rsidR="00A86E21" w:rsidRDefault="00A86E21">
      <w:pPr>
        <w:rPr>
          <w:rFonts w:ascii="Times New Roman" w:hAnsi="Times New Roman" w:cs="Times New Roman"/>
          <w:sz w:val="28"/>
          <w:szCs w:val="28"/>
        </w:rPr>
      </w:pPr>
      <w:r w:rsidRPr="00A86E21">
        <w:rPr>
          <w:rFonts w:ascii="Times New Roman" w:hAnsi="Times New Roman" w:cs="Times New Roman"/>
          <w:sz w:val="28"/>
          <w:szCs w:val="28"/>
        </w:rPr>
        <w:t xml:space="preserve">- </w:t>
      </w:r>
      <w:r w:rsidR="00B032D8">
        <w:rPr>
          <w:rFonts w:ascii="Times New Roman" w:hAnsi="Times New Roman" w:cs="Times New Roman"/>
          <w:sz w:val="28"/>
          <w:szCs w:val="28"/>
        </w:rPr>
        <w:t>Dissemination of</w:t>
      </w:r>
      <w:r w:rsidR="00B032D8" w:rsidRPr="00A86E21">
        <w:rPr>
          <w:rFonts w:ascii="Times New Roman" w:hAnsi="Times New Roman" w:cs="Times New Roman"/>
          <w:sz w:val="28"/>
          <w:szCs w:val="28"/>
        </w:rPr>
        <w:t xml:space="preserve"> </w:t>
      </w:r>
      <w:r w:rsidRPr="00A86E21">
        <w:rPr>
          <w:rFonts w:ascii="Times New Roman" w:hAnsi="Times New Roman" w:cs="Times New Roman"/>
          <w:sz w:val="28"/>
          <w:szCs w:val="28"/>
        </w:rPr>
        <w:t>project outcomes through conferences, meetings</w:t>
      </w:r>
      <w:r w:rsidR="00B032D8">
        <w:rPr>
          <w:rFonts w:ascii="Times New Roman" w:hAnsi="Times New Roman" w:cs="Times New Roman"/>
          <w:sz w:val="28"/>
          <w:szCs w:val="28"/>
        </w:rPr>
        <w:t>,</w:t>
      </w:r>
      <w:r w:rsidRPr="00A86E21">
        <w:rPr>
          <w:rFonts w:ascii="Times New Roman" w:hAnsi="Times New Roman" w:cs="Times New Roman"/>
          <w:sz w:val="28"/>
          <w:szCs w:val="28"/>
        </w:rPr>
        <w:t xml:space="preserve"> </w:t>
      </w:r>
      <w:r w:rsidR="00B032D8" w:rsidRPr="00A86E21">
        <w:rPr>
          <w:rFonts w:ascii="Times New Roman" w:hAnsi="Times New Roman" w:cs="Times New Roman"/>
          <w:sz w:val="28"/>
          <w:szCs w:val="28"/>
        </w:rPr>
        <w:t xml:space="preserve">workshops and </w:t>
      </w:r>
      <w:r w:rsidRPr="00A86E21">
        <w:rPr>
          <w:rFonts w:ascii="Times New Roman" w:hAnsi="Times New Roman" w:cs="Times New Roman"/>
          <w:sz w:val="28"/>
          <w:szCs w:val="28"/>
        </w:rPr>
        <w:t>(web)</w:t>
      </w:r>
      <w:r w:rsidR="00B032D8">
        <w:rPr>
          <w:rFonts w:ascii="Times New Roman" w:hAnsi="Times New Roman" w:cs="Times New Roman"/>
          <w:sz w:val="28"/>
          <w:szCs w:val="28"/>
        </w:rPr>
        <w:t xml:space="preserve"> </w:t>
      </w:r>
      <w:r w:rsidRPr="00A86E21">
        <w:rPr>
          <w:rFonts w:ascii="Times New Roman" w:hAnsi="Times New Roman" w:cs="Times New Roman"/>
          <w:sz w:val="28"/>
          <w:szCs w:val="28"/>
        </w:rPr>
        <w:t>publication</w:t>
      </w:r>
      <w:r w:rsidR="00B032D8">
        <w:rPr>
          <w:rFonts w:ascii="Times New Roman" w:hAnsi="Times New Roman" w:cs="Times New Roman"/>
          <w:sz w:val="28"/>
          <w:szCs w:val="28"/>
        </w:rPr>
        <w:t>s</w:t>
      </w:r>
      <w:r w:rsidR="00EE2E30" w:rsidRPr="00EE2E30">
        <w:rPr>
          <w:rFonts w:ascii="Times New Roman" w:hAnsi="Times New Roman" w:cs="Times New Roman"/>
          <w:sz w:val="28"/>
          <w:szCs w:val="28"/>
        </w:rPr>
        <w:t>.</w:t>
      </w:r>
    </w:p>
    <w:p w:rsidR="00986207" w:rsidRPr="00EE2E30" w:rsidRDefault="00986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Analysis of local experience in capacity building and development of the </w:t>
      </w:r>
      <w:r w:rsidRPr="006F7511">
        <w:rPr>
          <w:rFonts w:ascii="Times New Roman" w:hAnsi="Times New Roman" w:cs="Times New Roman"/>
          <w:color w:val="000000" w:themeColor="text1"/>
          <w:sz w:val="28"/>
          <w:szCs w:val="28"/>
        </w:rPr>
        <w:t>Internal System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51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7511">
        <w:rPr>
          <w:rFonts w:ascii="Times New Roman" w:hAnsi="Times New Roman" w:cs="Times New Roman"/>
          <w:color w:val="000000" w:themeColor="text1"/>
          <w:sz w:val="28"/>
          <w:szCs w:val="28"/>
        </w:rPr>
        <w:t>Quality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511">
        <w:rPr>
          <w:rFonts w:ascii="Times New Roman" w:hAnsi="Times New Roman" w:cs="Times New Roman"/>
          <w:color w:val="000000" w:themeColor="text1"/>
          <w:sz w:val="28"/>
          <w:szCs w:val="28"/>
        </w:rPr>
        <w:t>Assurance</w:t>
      </w:r>
      <w:r w:rsidR="00A91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University level.</w:t>
      </w:r>
    </w:p>
    <w:p w:rsidR="00EE2E30" w:rsidRPr="00DE3691" w:rsidRDefault="00DE36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Proposed</w:t>
      </w:r>
      <w:r w:rsidR="00EE2E30" w:rsidRPr="00D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Partners</w:t>
      </w:r>
      <w:r w:rsidRPr="00D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D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Turkmenistan</w:t>
      </w:r>
      <w:r w:rsidRPr="00DE36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Turkmen</w:t>
      </w:r>
      <w:r w:rsidR="00EE2E30" w:rsidRPr="00DE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Agricultural Institute</w:t>
      </w:r>
      <w:r w:rsidR="00EE2E30" w:rsidRPr="00DE3691">
        <w:rPr>
          <w:rFonts w:ascii="Times New Roman" w:hAnsi="Times New Roman" w:cs="Times New Roman"/>
          <w:sz w:val="28"/>
          <w:szCs w:val="28"/>
        </w:rPr>
        <w:t xml:space="preserve"> (</w:t>
      </w:r>
      <w:r w:rsidR="0010045F">
        <w:rPr>
          <w:rFonts w:ascii="Times New Roman" w:hAnsi="Times New Roman" w:cs="Times New Roman"/>
          <w:sz w:val="28"/>
          <w:szCs w:val="28"/>
        </w:rPr>
        <w:t>Dashoguz town</w:t>
      </w:r>
      <w:r w:rsidR="00B132C9" w:rsidRPr="00DE3691">
        <w:rPr>
          <w:rFonts w:ascii="Times New Roman" w:hAnsi="Times New Roman" w:cs="Times New Roman"/>
          <w:sz w:val="28"/>
          <w:szCs w:val="28"/>
        </w:rPr>
        <w:t xml:space="preserve">) </w:t>
      </w:r>
      <w:r w:rsidR="0010045F">
        <w:rPr>
          <w:rFonts w:ascii="Times New Roman" w:hAnsi="Times New Roman" w:cs="Times New Roman"/>
          <w:sz w:val="28"/>
          <w:szCs w:val="28"/>
        </w:rPr>
        <w:t>and State</w:t>
      </w:r>
      <w:r w:rsidR="00B132C9" w:rsidRPr="00DE3691">
        <w:rPr>
          <w:rFonts w:ascii="Times New Roman" w:hAnsi="Times New Roman" w:cs="Times New Roman"/>
          <w:sz w:val="28"/>
          <w:szCs w:val="28"/>
        </w:rPr>
        <w:t xml:space="preserve"> </w:t>
      </w:r>
      <w:r w:rsidR="0010045F">
        <w:rPr>
          <w:rFonts w:ascii="Times New Roman" w:hAnsi="Times New Roman" w:cs="Times New Roman"/>
          <w:sz w:val="28"/>
          <w:szCs w:val="28"/>
        </w:rPr>
        <w:t>Energy</w:t>
      </w:r>
      <w:r w:rsidR="0010045F" w:rsidRPr="00DE3691">
        <w:rPr>
          <w:rFonts w:ascii="Times New Roman" w:hAnsi="Times New Roman" w:cs="Times New Roman"/>
          <w:sz w:val="28"/>
          <w:szCs w:val="28"/>
        </w:rPr>
        <w:t xml:space="preserve"> </w:t>
      </w:r>
      <w:r w:rsidR="0010045F">
        <w:rPr>
          <w:rFonts w:ascii="Times New Roman" w:hAnsi="Times New Roman" w:cs="Times New Roman"/>
          <w:sz w:val="28"/>
          <w:szCs w:val="28"/>
        </w:rPr>
        <w:t>Institute</w:t>
      </w:r>
      <w:r w:rsidR="0010045F" w:rsidRPr="00DE3691">
        <w:rPr>
          <w:rFonts w:ascii="Times New Roman" w:hAnsi="Times New Roman" w:cs="Times New Roman"/>
          <w:sz w:val="28"/>
          <w:szCs w:val="28"/>
        </w:rPr>
        <w:t xml:space="preserve"> </w:t>
      </w:r>
      <w:r w:rsidR="0010045F">
        <w:rPr>
          <w:rFonts w:ascii="Times New Roman" w:hAnsi="Times New Roman" w:cs="Times New Roman"/>
          <w:sz w:val="28"/>
          <w:szCs w:val="28"/>
        </w:rPr>
        <w:t>of Turkmenistan</w:t>
      </w:r>
      <w:r w:rsidR="00B132C9" w:rsidRPr="00DE3691">
        <w:rPr>
          <w:rFonts w:ascii="Times New Roman" w:hAnsi="Times New Roman" w:cs="Times New Roman"/>
          <w:sz w:val="28"/>
          <w:szCs w:val="28"/>
        </w:rPr>
        <w:t xml:space="preserve"> (</w:t>
      </w:r>
      <w:r w:rsidR="0010045F">
        <w:rPr>
          <w:rFonts w:ascii="Times New Roman" w:hAnsi="Times New Roman" w:cs="Times New Roman"/>
          <w:sz w:val="28"/>
          <w:szCs w:val="28"/>
        </w:rPr>
        <w:t>Mary town</w:t>
      </w:r>
      <w:r w:rsidR="00B132C9" w:rsidRPr="00DE369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100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E2E30" w:rsidRPr="00DE3691" w:rsidSect="0002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341"/>
    <w:rsid w:val="0002361E"/>
    <w:rsid w:val="00091C99"/>
    <w:rsid w:val="000D7B33"/>
    <w:rsid w:val="0010045F"/>
    <w:rsid w:val="0010089E"/>
    <w:rsid w:val="001542C5"/>
    <w:rsid w:val="00232194"/>
    <w:rsid w:val="0023673D"/>
    <w:rsid w:val="002D29C7"/>
    <w:rsid w:val="003C60E5"/>
    <w:rsid w:val="00417F12"/>
    <w:rsid w:val="00481BE0"/>
    <w:rsid w:val="00582209"/>
    <w:rsid w:val="00616E2F"/>
    <w:rsid w:val="006F7511"/>
    <w:rsid w:val="007150B5"/>
    <w:rsid w:val="00834DAA"/>
    <w:rsid w:val="009453E6"/>
    <w:rsid w:val="00986207"/>
    <w:rsid w:val="00A0134D"/>
    <w:rsid w:val="00A43351"/>
    <w:rsid w:val="00A86E21"/>
    <w:rsid w:val="00A91019"/>
    <w:rsid w:val="00B032D8"/>
    <w:rsid w:val="00B132C9"/>
    <w:rsid w:val="00B35A92"/>
    <w:rsid w:val="00BB564F"/>
    <w:rsid w:val="00C1245E"/>
    <w:rsid w:val="00D205F8"/>
    <w:rsid w:val="00D96C64"/>
    <w:rsid w:val="00DA66AB"/>
    <w:rsid w:val="00DE3691"/>
    <w:rsid w:val="00E10B8B"/>
    <w:rsid w:val="00E24341"/>
    <w:rsid w:val="00EC0457"/>
    <w:rsid w:val="00ED5C79"/>
    <w:rsid w:val="00EE2E30"/>
    <w:rsid w:val="00FC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2014-12-08T12:05:00Z</dcterms:created>
  <dcterms:modified xsi:type="dcterms:W3CDTF">2014-12-08T17:06:00Z</dcterms:modified>
</cp:coreProperties>
</file>